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E59DA" w14:textId="77777777" w:rsidR="007510D6" w:rsidRDefault="007510D6" w:rsidP="00DB0B81">
      <w:pPr>
        <w:snapToGrid w:val="0"/>
        <w:spacing w:after="0" w:line="360" w:lineRule="auto"/>
        <w:jc w:val="center"/>
        <w:rPr>
          <w:rFonts w:cstheme="minorHAnsi"/>
          <w:b/>
          <w:i/>
          <w:sz w:val="24"/>
          <w:szCs w:val="24"/>
        </w:rPr>
      </w:pPr>
      <w:r w:rsidRPr="00B3035B">
        <w:rPr>
          <w:rFonts w:cstheme="minorHAnsi"/>
          <w:b/>
          <w:i/>
          <w:noProof/>
          <w:sz w:val="24"/>
          <w:szCs w:val="24"/>
          <w:lang w:val="en-GB" w:eastAsia="ko-KR"/>
        </w:rPr>
        <w:drawing>
          <wp:inline distT="0" distB="0" distL="0" distR="0" wp14:anchorId="7F99B64B" wp14:editId="2BA6C0F9">
            <wp:extent cx="3199600" cy="137223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54999" cy="1395994"/>
                    </a:xfrm>
                    <a:prstGeom prst="rect">
                      <a:avLst/>
                    </a:prstGeom>
                    <a:noFill/>
                    <a:ln>
                      <a:noFill/>
                    </a:ln>
                  </pic:spPr>
                </pic:pic>
              </a:graphicData>
            </a:graphic>
          </wp:inline>
        </w:drawing>
      </w:r>
    </w:p>
    <w:p w14:paraId="2959A669" w14:textId="77777777" w:rsidR="007510D6" w:rsidRPr="00285E73" w:rsidRDefault="007510D6" w:rsidP="00DB0B81">
      <w:pPr>
        <w:pStyle w:val="Header"/>
        <w:tabs>
          <w:tab w:val="right" w:pos="3686"/>
          <w:tab w:val="left" w:pos="5812"/>
        </w:tabs>
        <w:spacing w:after="0"/>
        <w:jc w:val="center"/>
        <w:rPr>
          <w:sz w:val="14"/>
          <w:szCs w:val="14"/>
          <w:lang w:val="fr-FR"/>
        </w:rPr>
      </w:pPr>
      <w:r w:rsidRPr="00285E73">
        <w:rPr>
          <w:sz w:val="14"/>
          <w:szCs w:val="14"/>
          <w:lang w:val="fr-FR"/>
        </w:rPr>
        <w:t>PALAIS DES NATIONS • 1211 GENEVA 10, SWITZERLAND</w:t>
      </w:r>
    </w:p>
    <w:p w14:paraId="6F51D60B" w14:textId="77777777" w:rsidR="007510D6" w:rsidRPr="00285E73" w:rsidRDefault="007510D6" w:rsidP="007510D6">
      <w:pPr>
        <w:pStyle w:val="Header"/>
        <w:tabs>
          <w:tab w:val="right" w:pos="3686"/>
          <w:tab w:val="left" w:pos="5812"/>
        </w:tabs>
        <w:spacing w:before="80" w:after="360"/>
        <w:jc w:val="center"/>
        <w:rPr>
          <w:sz w:val="14"/>
          <w:szCs w:val="14"/>
          <w:lang w:val="fr-FR"/>
        </w:rPr>
      </w:pPr>
      <w:r w:rsidRPr="00285E73">
        <w:rPr>
          <w:sz w:val="14"/>
          <w:szCs w:val="14"/>
          <w:lang w:val="fr-FR"/>
        </w:rPr>
        <w:t>www.ohchr.org • TEL: +41 22 917 9000 • FAX: +41 22 917 9008 • E-MAIL: registry@ohchr.org</w:t>
      </w:r>
    </w:p>
    <w:p w14:paraId="42FE71E7" w14:textId="77777777" w:rsidR="00C176FB" w:rsidRPr="00A71545" w:rsidRDefault="00C176FB" w:rsidP="00C176FB">
      <w:pPr>
        <w:spacing w:after="240" w:line="276" w:lineRule="auto"/>
        <w:jc w:val="center"/>
        <w:rPr>
          <w:rFonts w:cstheme="minorHAnsi"/>
          <w:b/>
          <w:sz w:val="24"/>
          <w:szCs w:val="24"/>
          <w:lang w:val="fr-FR"/>
        </w:rPr>
      </w:pPr>
      <w:r w:rsidRPr="00A71545">
        <w:rPr>
          <w:rFonts w:cstheme="minorHAnsi"/>
          <w:b/>
          <w:sz w:val="24"/>
          <w:szCs w:val="24"/>
          <w:lang w:val="fr-FR"/>
        </w:rPr>
        <w:t>Questionnaire</w:t>
      </w:r>
    </w:p>
    <w:p w14:paraId="3664782C" w14:textId="77777777" w:rsidR="00C176FB" w:rsidRPr="002E64A7" w:rsidRDefault="00C176FB" w:rsidP="00C176FB">
      <w:pPr>
        <w:jc w:val="center"/>
        <w:rPr>
          <w:rFonts w:cstheme="minorHAnsi"/>
          <w:b/>
          <w:i/>
          <w:sz w:val="24"/>
          <w:szCs w:val="24"/>
          <w:lang w:val="fr-FR"/>
        </w:rPr>
      </w:pPr>
      <w:r>
        <w:rPr>
          <w:rFonts w:cstheme="minorHAnsi"/>
          <w:b/>
          <w:i/>
          <w:sz w:val="24"/>
          <w:szCs w:val="24"/>
          <w:lang w:val="fr-FR"/>
        </w:rPr>
        <w:t>par la</w:t>
      </w:r>
      <w:r w:rsidRPr="002E64A7">
        <w:rPr>
          <w:rFonts w:cstheme="minorHAnsi"/>
          <w:b/>
          <w:i/>
          <w:sz w:val="24"/>
          <w:szCs w:val="24"/>
          <w:lang w:val="fr-FR"/>
        </w:rPr>
        <w:t xml:space="preserve"> rapporteu</w:t>
      </w:r>
      <w:r>
        <w:rPr>
          <w:rFonts w:cstheme="minorHAnsi"/>
          <w:b/>
          <w:i/>
          <w:sz w:val="24"/>
          <w:szCs w:val="24"/>
          <w:lang w:val="fr-FR"/>
        </w:rPr>
        <w:t>se</w:t>
      </w:r>
      <w:r w:rsidRPr="002E64A7">
        <w:rPr>
          <w:rFonts w:cstheme="minorHAnsi"/>
          <w:b/>
          <w:i/>
          <w:sz w:val="24"/>
          <w:szCs w:val="24"/>
          <w:lang w:val="fr-FR"/>
        </w:rPr>
        <w:t xml:space="preserve"> spécial</w:t>
      </w:r>
      <w:r>
        <w:rPr>
          <w:rFonts w:cstheme="minorHAnsi"/>
          <w:b/>
          <w:i/>
          <w:sz w:val="24"/>
          <w:szCs w:val="24"/>
          <w:lang w:val="fr-FR"/>
        </w:rPr>
        <w:t>e</w:t>
      </w:r>
      <w:r w:rsidRPr="002E64A7">
        <w:rPr>
          <w:rFonts w:cstheme="minorHAnsi"/>
          <w:b/>
          <w:i/>
          <w:sz w:val="24"/>
          <w:szCs w:val="24"/>
          <w:lang w:val="fr-FR"/>
        </w:rPr>
        <w:t xml:space="preserve"> sur l’élimination de la discrimination à l’égard des personnes touchées par la lèpre et des membres de leur famille, Alice Cruz</w:t>
      </w:r>
    </w:p>
    <w:p w14:paraId="4762EDE0" w14:textId="11C9FC82" w:rsidR="00C176FB" w:rsidRPr="00C176FB" w:rsidRDefault="00C176FB" w:rsidP="00C176FB">
      <w:pPr>
        <w:jc w:val="center"/>
        <w:rPr>
          <w:b/>
          <w:sz w:val="24"/>
          <w:szCs w:val="24"/>
          <w:lang w:val="fr-FR"/>
        </w:rPr>
      </w:pPr>
      <w:r w:rsidRPr="00C176FB">
        <w:rPr>
          <w:b/>
          <w:sz w:val="24"/>
          <w:szCs w:val="24"/>
          <w:lang w:val="fr-FR"/>
        </w:rPr>
        <w:t>pour le rapport thématique au Conseil des droits de l'homme (4</w:t>
      </w:r>
      <w:r>
        <w:rPr>
          <w:b/>
          <w:sz w:val="24"/>
          <w:szCs w:val="24"/>
          <w:lang w:val="fr-FR"/>
        </w:rPr>
        <w:t>7</w:t>
      </w:r>
      <w:r w:rsidRPr="00C176FB">
        <w:rPr>
          <w:b/>
          <w:sz w:val="24"/>
          <w:szCs w:val="24"/>
          <w:lang w:val="fr-FR"/>
        </w:rPr>
        <w:t>ème session, juin 202</w:t>
      </w:r>
      <w:r>
        <w:rPr>
          <w:b/>
          <w:sz w:val="24"/>
          <w:szCs w:val="24"/>
          <w:lang w:val="fr-FR"/>
        </w:rPr>
        <w:t>1</w:t>
      </w:r>
      <w:r w:rsidRPr="00C176FB">
        <w:rPr>
          <w:b/>
          <w:sz w:val="24"/>
          <w:szCs w:val="24"/>
          <w:lang w:val="fr-FR"/>
        </w:rPr>
        <w:t>)</w:t>
      </w:r>
    </w:p>
    <w:p w14:paraId="394C8590" w14:textId="77777777" w:rsidR="00C176FB" w:rsidRPr="00C176FB" w:rsidRDefault="00C176FB" w:rsidP="00C176FB">
      <w:pPr>
        <w:pStyle w:val="ListParagraph"/>
        <w:numPr>
          <w:ilvl w:val="0"/>
          <w:numId w:val="3"/>
        </w:numPr>
        <w:pBdr>
          <w:top w:val="single" w:sz="4" w:space="1" w:color="auto"/>
          <w:left w:val="single" w:sz="4" w:space="17" w:color="auto"/>
          <w:bottom w:val="single" w:sz="4" w:space="1" w:color="auto"/>
          <w:right w:val="single" w:sz="4" w:space="4" w:color="auto"/>
        </w:pBdr>
        <w:spacing w:after="0" w:line="240" w:lineRule="auto"/>
        <w:ind w:right="-1"/>
        <w:jc w:val="both"/>
        <w:rPr>
          <w:rFonts w:cstheme="minorHAnsi"/>
          <w:lang w:val="fr-FR"/>
        </w:rPr>
      </w:pPr>
      <w:r w:rsidRPr="00C176FB">
        <w:rPr>
          <w:rFonts w:cstheme="minorHAnsi"/>
          <w:lang w:val="fr-FR"/>
        </w:rPr>
        <w:t>Les consultations avec les personnes touchées par la lèpre, les membres de leur famille et leurs organisations sont vivement encouragées.</w:t>
      </w:r>
    </w:p>
    <w:p w14:paraId="47ACC153" w14:textId="77777777" w:rsidR="00C176FB" w:rsidRPr="00C176FB" w:rsidRDefault="00C176FB" w:rsidP="00C176FB">
      <w:pPr>
        <w:pStyle w:val="ListParagraph"/>
        <w:numPr>
          <w:ilvl w:val="0"/>
          <w:numId w:val="3"/>
        </w:numPr>
        <w:pBdr>
          <w:top w:val="single" w:sz="4" w:space="1" w:color="auto"/>
          <w:left w:val="single" w:sz="4" w:space="17" w:color="auto"/>
          <w:bottom w:val="single" w:sz="4" w:space="1" w:color="auto"/>
          <w:right w:val="single" w:sz="4" w:space="4" w:color="auto"/>
        </w:pBdr>
        <w:spacing w:after="0" w:line="240" w:lineRule="auto"/>
        <w:ind w:right="-1"/>
        <w:jc w:val="both"/>
        <w:rPr>
          <w:rFonts w:cstheme="minorHAnsi"/>
          <w:lang w:val="fr-FR"/>
        </w:rPr>
      </w:pPr>
      <w:r w:rsidRPr="00C176FB">
        <w:rPr>
          <w:rFonts w:cstheme="minorHAnsi"/>
          <w:lang w:val="fr-FR"/>
        </w:rPr>
        <w:t>Les réponses doivent être précises et compter entre 500 et 1500 mots eu total. Les pièces justificatives peuvent être jointes.</w:t>
      </w:r>
    </w:p>
    <w:p w14:paraId="49816917" w14:textId="1D326593" w:rsidR="00C176FB" w:rsidRPr="00C176FB" w:rsidRDefault="00C176FB" w:rsidP="00C176FB">
      <w:pPr>
        <w:pStyle w:val="ListParagraph"/>
        <w:numPr>
          <w:ilvl w:val="0"/>
          <w:numId w:val="3"/>
        </w:numPr>
        <w:pBdr>
          <w:top w:val="single" w:sz="4" w:space="1" w:color="auto"/>
          <w:left w:val="single" w:sz="4" w:space="17" w:color="auto"/>
          <w:bottom w:val="single" w:sz="4" w:space="1" w:color="auto"/>
          <w:right w:val="single" w:sz="4" w:space="4" w:color="auto"/>
        </w:pBdr>
        <w:spacing w:after="0" w:line="240" w:lineRule="auto"/>
        <w:ind w:right="-1"/>
        <w:jc w:val="both"/>
        <w:rPr>
          <w:rFonts w:cstheme="minorHAnsi"/>
          <w:lang w:val="fr-FR"/>
        </w:rPr>
      </w:pPr>
      <w:r w:rsidRPr="00C176FB">
        <w:rPr>
          <w:rFonts w:cstheme="minorHAnsi"/>
          <w:lang w:val="fr-FR"/>
        </w:rPr>
        <w:t xml:space="preserve">Merci de bien vouloir envoyer le questionnaire complété par voie électronique à </w:t>
      </w:r>
      <w:r w:rsidRPr="00C176FB">
        <w:rPr>
          <w:rFonts w:cstheme="minorHAnsi"/>
          <w:i/>
          <w:color w:val="2E74B5" w:themeColor="accent5" w:themeShade="BF"/>
          <w:lang w:val="fr-FR"/>
        </w:rPr>
        <w:t>srleprosy@ohchr.org</w:t>
      </w:r>
      <w:r w:rsidRPr="00C176FB">
        <w:rPr>
          <w:rFonts w:cstheme="minorHAnsi"/>
          <w:color w:val="5B9BD5" w:themeColor="accent5"/>
          <w:lang w:val="fr-FR"/>
        </w:rPr>
        <w:t xml:space="preserve"> </w:t>
      </w:r>
      <w:r w:rsidRPr="00C176FB">
        <w:rPr>
          <w:rFonts w:cstheme="minorHAnsi"/>
          <w:b/>
          <w:lang w:val="fr-FR"/>
        </w:rPr>
        <w:t xml:space="preserve">au plus tard le </w:t>
      </w:r>
      <w:r w:rsidR="00DA7ADD">
        <w:rPr>
          <w:rFonts w:cstheme="minorHAnsi"/>
          <w:b/>
          <w:lang w:val="fr-FR"/>
        </w:rPr>
        <w:t>31</w:t>
      </w:r>
      <w:r w:rsidRPr="00C176FB">
        <w:rPr>
          <w:rFonts w:cstheme="minorHAnsi"/>
          <w:b/>
          <w:lang w:val="fr-FR"/>
        </w:rPr>
        <w:t xml:space="preserve"> décembre 2020</w:t>
      </w:r>
      <w:r w:rsidRPr="00C176FB">
        <w:rPr>
          <w:rFonts w:cstheme="minorHAnsi"/>
          <w:lang w:val="fr-FR"/>
        </w:rPr>
        <w:t>, en utilisant le titre du courriel : "Soumissions au Questionnaire".</w:t>
      </w:r>
      <w:r w:rsidRPr="00C176FB">
        <w:rPr>
          <w:bCs/>
          <w:noProof/>
          <w:lang w:val="fr-FR"/>
        </w:rPr>
        <w:t xml:space="preserve"> </w:t>
      </w:r>
    </w:p>
    <w:p w14:paraId="05E1D03D" w14:textId="04A96C54" w:rsidR="00C176FB" w:rsidRPr="00C176FB" w:rsidRDefault="00C176FB" w:rsidP="007510D6">
      <w:pPr>
        <w:spacing w:after="0" w:line="360" w:lineRule="auto"/>
        <w:jc w:val="center"/>
        <w:rPr>
          <w:rFonts w:cstheme="minorHAnsi"/>
          <w:b/>
          <w:i/>
          <w:lang w:val="fr-FR"/>
        </w:rPr>
      </w:pPr>
    </w:p>
    <w:p w14:paraId="7F9B9F7A" w14:textId="234935ED" w:rsidR="00727C9B" w:rsidRDefault="00727C9B" w:rsidP="00727C9B">
      <w:pPr>
        <w:pStyle w:val="ListParagraph"/>
        <w:numPr>
          <w:ilvl w:val="0"/>
          <w:numId w:val="11"/>
        </w:numPr>
        <w:rPr>
          <w:rFonts w:cstheme="minorHAnsi"/>
          <w:lang w:val="fr-FR"/>
        </w:rPr>
      </w:pPr>
      <w:r w:rsidRPr="00727C9B">
        <w:rPr>
          <w:rFonts w:cstheme="minorHAnsi"/>
          <w:lang w:val="fr-FR"/>
        </w:rPr>
        <w:t xml:space="preserve">Veuillez fournir des informations sur vos activités concernant la promotion d'un travail décent pour les personnes touchées par la lèpre et les membres de leur famille, qui peuvent inclure la défense de la garantie d'opportunités d'emploi, des possibilités d'orientation professionnelle, l'éducation professionnelle, des possibilités d'entreprenariat, des programmes de réadaptation professionnelle et professionnelle et/ou toute autre stratégie que vous avez développée et mise en place dans ce but. Veuillez fournir les informations dans le format qui vous convient le mieux. </w:t>
      </w:r>
    </w:p>
    <w:p w14:paraId="30AE2188" w14:textId="77777777" w:rsidR="00727C9B" w:rsidRPr="00727C9B" w:rsidRDefault="00727C9B" w:rsidP="00727C9B">
      <w:pPr>
        <w:pStyle w:val="ListParagraph"/>
        <w:ind w:left="1080"/>
        <w:rPr>
          <w:rFonts w:cstheme="minorHAnsi"/>
          <w:lang w:val="fr-FR"/>
        </w:rPr>
      </w:pPr>
    </w:p>
    <w:p w14:paraId="55153458" w14:textId="61551A7A" w:rsidR="00BD2356" w:rsidRDefault="00727C9B" w:rsidP="00727C9B">
      <w:pPr>
        <w:pStyle w:val="ListParagraph"/>
        <w:numPr>
          <w:ilvl w:val="0"/>
          <w:numId w:val="11"/>
        </w:numPr>
        <w:rPr>
          <w:rFonts w:cstheme="minorHAnsi"/>
          <w:lang w:val="fr-FR"/>
        </w:rPr>
      </w:pPr>
      <w:r w:rsidRPr="00727C9B">
        <w:rPr>
          <w:rFonts w:cstheme="minorHAnsi"/>
          <w:lang w:val="fr-FR"/>
        </w:rPr>
        <w:t>Veuillez fournir des informations sur vos activités visant à répondre à l'impact de la pandémie COVID-19 et de la crise humanitaire sur les personnes touchées par la lèpre et les membres de leur famille. Si possible, veuillez également indiquer les besoins actuels des personnes touchées par la lèpre et des membres de leur famille dans la région et le pays où vous agissez en ce qui concerne le maintien des moyens de subsistance, la sécurité alimentaire et l'accès aux soins de santé. Veuillez fournir les informations dans le format qui vous convient le mieux.</w:t>
      </w:r>
    </w:p>
    <w:p w14:paraId="7C89CE41" w14:textId="4DBA826F" w:rsidR="00727C9B" w:rsidRDefault="00727C9B" w:rsidP="00727C9B">
      <w:pPr>
        <w:pStyle w:val="ListParagraph"/>
        <w:ind w:left="0"/>
        <w:rPr>
          <w:rFonts w:cstheme="minorHAnsi"/>
          <w:lang w:val="fr-FR"/>
        </w:rPr>
      </w:pPr>
    </w:p>
    <w:p w14:paraId="072AA8AE" w14:textId="77777777" w:rsidR="00727C9B" w:rsidRPr="00727C9B" w:rsidRDefault="00727C9B" w:rsidP="00727C9B">
      <w:pPr>
        <w:pStyle w:val="ListParagraph"/>
        <w:ind w:left="0"/>
        <w:rPr>
          <w:rFonts w:cstheme="minorHAnsi"/>
          <w:lang w:val="fr-FR"/>
        </w:rPr>
      </w:pPr>
    </w:p>
    <w:p w14:paraId="09D585F2" w14:textId="751CF3AF" w:rsidR="00C176FB" w:rsidRPr="00C176FB" w:rsidRDefault="00C176FB" w:rsidP="00C176FB">
      <w:pPr>
        <w:pStyle w:val="ListParagraph"/>
        <w:numPr>
          <w:ilvl w:val="0"/>
          <w:numId w:val="7"/>
        </w:numPr>
        <w:pBdr>
          <w:top w:val="dotted" w:sz="4" w:space="1" w:color="auto"/>
        </w:pBdr>
        <w:adjustRightInd w:val="0"/>
        <w:snapToGrid w:val="0"/>
        <w:spacing w:line="240" w:lineRule="auto"/>
        <w:ind w:rightChars="50" w:right="110"/>
        <w:jc w:val="both"/>
        <w:rPr>
          <w:rFonts w:cstheme="minorHAnsi"/>
          <w:i/>
          <w:iCs/>
          <w:color w:val="2E74B5" w:themeColor="accent5" w:themeShade="BF"/>
          <w:lang w:val="fr-FR"/>
        </w:rPr>
      </w:pPr>
      <w:r w:rsidRPr="00C176FB">
        <w:rPr>
          <w:rFonts w:cstheme="minorHAnsi"/>
          <w:i/>
          <w:color w:val="2E74B5" w:themeColor="accent5" w:themeShade="BF"/>
          <w:lang w:val="fr-FR"/>
        </w:rPr>
        <w:t xml:space="preserve">Veuillez fournir </w:t>
      </w:r>
      <w:r w:rsidRPr="00C176FB">
        <w:rPr>
          <w:rFonts w:cstheme="minorHAnsi"/>
          <w:i/>
          <w:iCs/>
          <w:color w:val="2E74B5" w:themeColor="accent5" w:themeShade="BF"/>
          <w:lang w:val="fr-FR"/>
        </w:rPr>
        <w:t>votre nom, organisation et vos coordonnées, y compris votre adresse électronique :</w:t>
      </w:r>
    </w:p>
    <w:p w14:paraId="72BD76BC" w14:textId="77777777" w:rsidR="00C176FB" w:rsidRPr="00C176FB" w:rsidRDefault="00C176FB" w:rsidP="00C176FB">
      <w:pPr>
        <w:pBdr>
          <w:top w:val="dotted" w:sz="4" w:space="1" w:color="auto"/>
        </w:pBdr>
        <w:adjustRightInd w:val="0"/>
        <w:snapToGrid w:val="0"/>
        <w:spacing w:line="240" w:lineRule="auto"/>
        <w:ind w:left="470" w:rightChars="50" w:right="110"/>
        <w:jc w:val="both"/>
        <w:rPr>
          <w:rFonts w:cstheme="minorHAnsi"/>
          <w:i/>
          <w:iCs/>
          <w:color w:val="2E74B5" w:themeColor="accent5" w:themeShade="BF"/>
          <w:lang w:val="fr-FR"/>
        </w:rPr>
      </w:pPr>
    </w:p>
    <w:p w14:paraId="6D918571" w14:textId="77777777" w:rsidR="00C176FB" w:rsidRPr="00C176FB" w:rsidRDefault="00C176FB" w:rsidP="00C176FB">
      <w:pPr>
        <w:pStyle w:val="ListParagraph"/>
        <w:numPr>
          <w:ilvl w:val="0"/>
          <w:numId w:val="7"/>
        </w:numPr>
        <w:pBdr>
          <w:top w:val="dotted" w:sz="4" w:space="1" w:color="auto"/>
        </w:pBdr>
        <w:adjustRightInd w:val="0"/>
        <w:snapToGrid w:val="0"/>
        <w:spacing w:after="0" w:line="240" w:lineRule="auto"/>
        <w:ind w:rightChars="50" w:right="110"/>
        <w:jc w:val="both"/>
        <w:rPr>
          <w:rFonts w:cstheme="minorHAnsi"/>
          <w:i/>
          <w:color w:val="2E74B5" w:themeColor="accent5" w:themeShade="BF"/>
          <w:lang w:val="fr-FR"/>
        </w:rPr>
      </w:pPr>
      <w:r w:rsidRPr="00C176FB">
        <w:rPr>
          <w:rFonts w:cstheme="minorHAnsi"/>
          <w:i/>
          <w:color w:val="2E74B5" w:themeColor="accent5" w:themeShade="BF"/>
          <w:lang w:val="fr-FR"/>
        </w:rPr>
        <w:t xml:space="preserve">Veuillez indiquer si vous donnez votre consentement pour rendre publique votre réponse sur les pages Web du HCDH ou dans le rapport au Conseil des droits de l'homme ?     </w:t>
      </w:r>
    </w:p>
    <w:p w14:paraId="5EB0B071" w14:textId="18541AB6" w:rsidR="00DB0B81" w:rsidRPr="00C176FB" w:rsidRDefault="00C176FB" w:rsidP="00C176FB">
      <w:pPr>
        <w:adjustRightInd w:val="0"/>
        <w:snapToGrid w:val="0"/>
        <w:spacing w:line="240" w:lineRule="auto"/>
        <w:ind w:left="110" w:rightChars="50" w:right="110" w:firstLine="720"/>
        <w:rPr>
          <w:rFonts w:cstheme="minorHAnsi"/>
          <w:color w:val="2E74B5" w:themeColor="accent5" w:themeShade="BF"/>
          <w:lang w:val="fr-FR"/>
        </w:rPr>
      </w:pPr>
      <w:r w:rsidRPr="00C176FB">
        <w:rPr>
          <w:rFonts w:cstheme="minorHAnsi"/>
          <w:i/>
          <w:iCs/>
          <w:color w:val="2E74B5" w:themeColor="accent5" w:themeShade="BF"/>
          <w:lang w:val="fr-FR"/>
        </w:rPr>
        <w:t xml:space="preserve"> </w:t>
      </w:r>
      <w:r w:rsidRPr="00C176FB">
        <w:rPr>
          <w:rFonts w:cstheme="minorHAnsi"/>
          <w:iCs/>
          <w:color w:val="2E74B5" w:themeColor="accent5" w:themeShade="BF"/>
          <w:lang w:val="fr-FR"/>
        </w:rPr>
        <w:t>Oui (     )  /  Non (     )</w:t>
      </w:r>
    </w:p>
    <w:sectPr w:rsidR="00DB0B81" w:rsidRPr="00C176FB" w:rsidSect="00C176FB">
      <w:pgSz w:w="12240" w:h="15840"/>
      <w:pgMar w:top="28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03E45"/>
    <w:multiLevelType w:val="hybridMultilevel"/>
    <w:tmpl w:val="1C7AF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41108"/>
    <w:multiLevelType w:val="hybridMultilevel"/>
    <w:tmpl w:val="E8000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C5672"/>
    <w:multiLevelType w:val="hybridMultilevel"/>
    <w:tmpl w:val="47981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74610"/>
    <w:multiLevelType w:val="hybridMultilevel"/>
    <w:tmpl w:val="0B924A18"/>
    <w:lvl w:ilvl="0" w:tplc="85CA1E54">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56C55"/>
    <w:multiLevelType w:val="hybridMultilevel"/>
    <w:tmpl w:val="9D2C3962"/>
    <w:lvl w:ilvl="0" w:tplc="24D43C0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02B04B8"/>
    <w:multiLevelType w:val="hybridMultilevel"/>
    <w:tmpl w:val="529476B2"/>
    <w:lvl w:ilvl="0" w:tplc="08090003">
      <w:start w:val="1"/>
      <w:numFmt w:val="bullet"/>
      <w:lvlText w:val="o"/>
      <w:lvlJc w:val="left"/>
      <w:pPr>
        <w:ind w:left="830" w:hanging="360"/>
      </w:pPr>
      <w:rPr>
        <w:rFonts w:ascii="Courier New" w:hAnsi="Courier New" w:cs="Courier New"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6" w15:restartNumberingAfterBreak="0">
    <w:nsid w:val="40B8244B"/>
    <w:multiLevelType w:val="hybridMultilevel"/>
    <w:tmpl w:val="9A927E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467616"/>
    <w:multiLevelType w:val="hybridMultilevel"/>
    <w:tmpl w:val="1B5849B6"/>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8" w15:restartNumberingAfterBreak="0">
    <w:nsid w:val="4AA57051"/>
    <w:multiLevelType w:val="hybridMultilevel"/>
    <w:tmpl w:val="F46451A6"/>
    <w:lvl w:ilvl="0" w:tplc="85CA1E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53452E"/>
    <w:multiLevelType w:val="hybridMultilevel"/>
    <w:tmpl w:val="872AD1D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4C60BC"/>
    <w:multiLevelType w:val="hybridMultilevel"/>
    <w:tmpl w:val="B734F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6"/>
  </w:num>
  <w:num w:numId="5">
    <w:abstractNumId w:val="9"/>
  </w:num>
  <w:num w:numId="6">
    <w:abstractNumId w:val="7"/>
  </w:num>
  <w:num w:numId="7">
    <w:abstractNumId w:val="5"/>
  </w:num>
  <w:num w:numId="8">
    <w:abstractNumId w:val="0"/>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B61"/>
    <w:rsid w:val="001B646E"/>
    <w:rsid w:val="002B77DE"/>
    <w:rsid w:val="00362799"/>
    <w:rsid w:val="004109A3"/>
    <w:rsid w:val="00477769"/>
    <w:rsid w:val="005102E6"/>
    <w:rsid w:val="00704B61"/>
    <w:rsid w:val="00727C9B"/>
    <w:rsid w:val="007510D6"/>
    <w:rsid w:val="007816B4"/>
    <w:rsid w:val="00802FC6"/>
    <w:rsid w:val="008305BF"/>
    <w:rsid w:val="008A7137"/>
    <w:rsid w:val="00A14891"/>
    <w:rsid w:val="00AA3CCD"/>
    <w:rsid w:val="00AE0EFB"/>
    <w:rsid w:val="00BD2356"/>
    <w:rsid w:val="00C176FB"/>
    <w:rsid w:val="00C54B23"/>
    <w:rsid w:val="00CB01B9"/>
    <w:rsid w:val="00CD2317"/>
    <w:rsid w:val="00DA7ADD"/>
    <w:rsid w:val="00DB0B81"/>
    <w:rsid w:val="00EF774A"/>
    <w:rsid w:val="00F61271"/>
    <w:rsid w:val="00F80CBC"/>
    <w:rsid w:val="00FB1F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C65E0"/>
  <w15:chartTrackingRefBased/>
  <w15:docId w15:val="{D80B107B-0B71-4466-9C62-E12D7471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137"/>
    <w:rPr>
      <w:rFonts w:ascii="Segoe UI" w:hAnsi="Segoe UI" w:cs="Segoe UI"/>
      <w:sz w:val="18"/>
      <w:szCs w:val="18"/>
    </w:rPr>
  </w:style>
  <w:style w:type="paragraph" w:styleId="ListParagraph">
    <w:name w:val="List Paragraph"/>
    <w:basedOn w:val="Normal"/>
    <w:uiPriority w:val="34"/>
    <w:qFormat/>
    <w:rsid w:val="00802FC6"/>
    <w:pPr>
      <w:ind w:left="720"/>
      <w:contextualSpacing/>
    </w:pPr>
  </w:style>
  <w:style w:type="paragraph" w:styleId="Header">
    <w:name w:val="header"/>
    <w:basedOn w:val="Normal"/>
    <w:link w:val="HeaderChar"/>
    <w:uiPriority w:val="99"/>
    <w:unhideWhenUsed/>
    <w:rsid w:val="007510D6"/>
    <w:pPr>
      <w:tabs>
        <w:tab w:val="center" w:pos="4513"/>
        <w:tab w:val="right" w:pos="9026"/>
      </w:tabs>
      <w:snapToGrid w:val="0"/>
    </w:pPr>
    <w:rPr>
      <w:rFonts w:eastAsiaTheme="minorEastAsia"/>
    </w:rPr>
  </w:style>
  <w:style w:type="character" w:customStyle="1" w:styleId="HeaderChar">
    <w:name w:val="Header Char"/>
    <w:basedOn w:val="DefaultParagraphFont"/>
    <w:link w:val="Header"/>
    <w:uiPriority w:val="99"/>
    <w:rsid w:val="007510D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LLASAG FERNANDEZ</dc:creator>
  <cp:keywords/>
  <dc:description/>
  <cp:lastModifiedBy>Pieter AM Schreuder</cp:lastModifiedBy>
  <cp:revision>2</cp:revision>
  <dcterms:created xsi:type="dcterms:W3CDTF">2020-11-18T09:14:00Z</dcterms:created>
  <dcterms:modified xsi:type="dcterms:W3CDTF">2020-11-18T09:14:00Z</dcterms:modified>
</cp:coreProperties>
</file>